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80" w:rsidRDefault="009E586A" w:rsidP="009E586A">
      <w:pPr>
        <w:shd w:val="clear" w:color="auto" w:fill="FFFFFF"/>
        <w:spacing w:before="86" w:after="86" w:line="494" w:lineRule="atLeast"/>
        <w:ind w:right="171"/>
        <w:outlineLvl w:val="0"/>
        <w:rPr>
          <w:b/>
          <w:color w:val="FF0000"/>
          <w:kern w:val="36"/>
          <w:sz w:val="40"/>
          <w:szCs w:val="41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  <w:r w:rsidR="00710180">
        <w:rPr>
          <w:b/>
          <w:color w:val="FF0000"/>
          <w:kern w:val="36"/>
          <w:sz w:val="40"/>
          <w:szCs w:val="41"/>
        </w:rPr>
        <w:t xml:space="preserve">Отчёт </w:t>
      </w:r>
    </w:p>
    <w:p w:rsidR="00710180" w:rsidRPr="009E586A" w:rsidRDefault="00710180" w:rsidP="00710180">
      <w:pPr>
        <w:shd w:val="clear" w:color="auto" w:fill="FFFFFF"/>
        <w:spacing w:before="86" w:after="86" w:line="494" w:lineRule="atLeast"/>
        <w:ind w:left="171" w:right="171"/>
        <w:jc w:val="center"/>
        <w:outlineLvl w:val="0"/>
        <w:rPr>
          <w:color w:val="FF0000"/>
          <w:kern w:val="36"/>
          <w:sz w:val="36"/>
          <w:szCs w:val="41"/>
        </w:rPr>
      </w:pPr>
      <w:r w:rsidRPr="009E586A">
        <w:rPr>
          <w:color w:val="FF0000"/>
          <w:kern w:val="36"/>
          <w:sz w:val="36"/>
          <w:szCs w:val="41"/>
        </w:rPr>
        <w:t>о проведении недели правовых знаний в МБОУ «СОШ № 2 им. Защитников Отечества с. Камбилеевское»</w:t>
      </w:r>
    </w:p>
    <w:p w:rsidR="00710180" w:rsidRDefault="00710180" w:rsidP="0022063B">
      <w:pPr>
        <w:shd w:val="clear" w:color="auto" w:fill="FFFFFF"/>
        <w:spacing w:before="86" w:after="86" w:line="494" w:lineRule="atLeast"/>
        <w:ind w:right="171"/>
        <w:outlineLvl w:val="0"/>
        <w:rPr>
          <w:color w:val="FF0000"/>
          <w:kern w:val="36"/>
          <w:sz w:val="40"/>
          <w:szCs w:val="41"/>
        </w:rPr>
      </w:pPr>
    </w:p>
    <w:p w:rsidR="00710180" w:rsidRDefault="00710180" w:rsidP="00D44B97">
      <w:pPr>
        <w:shd w:val="clear" w:color="auto" w:fill="FFFFFF"/>
        <w:ind w:right="171"/>
        <w:outlineLvl w:val="0"/>
        <w:rPr>
          <w:rFonts w:eastAsiaTheme="minorHAnsi"/>
          <w:sz w:val="28"/>
          <w:szCs w:val="22"/>
          <w:lang w:eastAsia="en-US"/>
        </w:rPr>
      </w:pPr>
      <w:r>
        <w:rPr>
          <w:sz w:val="28"/>
        </w:rPr>
        <w:t>В соответствии с п. 8 гл. XVI Перспективного (годового) плана работы Министерства образования и науки Республики Северная Осетия</w:t>
      </w:r>
      <w:r w:rsidR="009E586A">
        <w:rPr>
          <w:sz w:val="28"/>
        </w:rPr>
        <w:t xml:space="preserve"> </w:t>
      </w:r>
      <w:r>
        <w:rPr>
          <w:sz w:val="28"/>
        </w:rPr>
        <w:t xml:space="preserve">- Алания  </w:t>
      </w:r>
    </w:p>
    <w:p w:rsidR="009E586A" w:rsidRDefault="00710180" w:rsidP="009E586A">
      <w:pPr>
        <w:shd w:val="clear" w:color="auto" w:fill="FFFFFF"/>
        <w:ind w:right="171"/>
        <w:outlineLvl w:val="0"/>
      </w:pPr>
      <w:r>
        <w:rPr>
          <w:sz w:val="28"/>
        </w:rPr>
        <w:t xml:space="preserve"> организовать проведение недель правовых знаний</w:t>
      </w:r>
      <w:r w:rsidR="009E586A">
        <w:rPr>
          <w:sz w:val="28"/>
        </w:rPr>
        <w:t xml:space="preserve"> </w:t>
      </w:r>
      <w:r w:rsidR="009E586A" w:rsidRPr="009E586A">
        <w:rPr>
          <w:kern w:val="36"/>
          <w:sz w:val="32"/>
          <w:szCs w:val="41"/>
        </w:rPr>
        <w:t>в МБОУ «СОШ № 2</w:t>
      </w:r>
      <w:r w:rsidR="009E586A">
        <w:t xml:space="preserve"> </w:t>
      </w:r>
    </w:p>
    <w:p w:rsidR="009E586A" w:rsidRPr="009E586A" w:rsidRDefault="009E586A" w:rsidP="009E586A">
      <w:pPr>
        <w:shd w:val="clear" w:color="auto" w:fill="FFFFFF"/>
        <w:ind w:right="171"/>
        <w:outlineLvl w:val="0"/>
      </w:pPr>
      <w:r w:rsidRPr="009E586A">
        <w:rPr>
          <w:kern w:val="36"/>
          <w:sz w:val="32"/>
          <w:szCs w:val="41"/>
        </w:rPr>
        <w:t>им. Защитников Отечества с. Камбилеевское»</w:t>
      </w:r>
      <w:r>
        <w:rPr>
          <w:kern w:val="36"/>
          <w:sz w:val="32"/>
          <w:szCs w:val="41"/>
        </w:rPr>
        <w:t>.</w:t>
      </w:r>
    </w:p>
    <w:p w:rsidR="0022063B" w:rsidRDefault="0022063B" w:rsidP="00D44B97">
      <w:pPr>
        <w:shd w:val="clear" w:color="auto" w:fill="FFFFFF"/>
        <w:ind w:right="171"/>
        <w:outlineLvl w:val="0"/>
        <w:rPr>
          <w:sz w:val="28"/>
        </w:rPr>
      </w:pPr>
    </w:p>
    <w:p w:rsidR="00710180" w:rsidRDefault="00710180" w:rsidP="00D44B97">
      <w:pPr>
        <w:shd w:val="clear" w:color="auto" w:fill="FFFFFF"/>
        <w:ind w:right="171"/>
        <w:outlineLvl w:val="0"/>
        <w:rPr>
          <w:sz w:val="28"/>
        </w:rPr>
      </w:pPr>
    </w:p>
    <w:p w:rsidR="00710180" w:rsidRDefault="00D44B97" w:rsidP="00710180">
      <w:pPr>
        <w:shd w:val="clear" w:color="auto" w:fill="FFFFFF"/>
        <w:ind w:right="171"/>
        <w:outlineLvl w:val="0"/>
        <w:rPr>
          <w:color w:val="0070C0"/>
          <w:sz w:val="28"/>
        </w:rPr>
      </w:pPr>
      <w:r w:rsidRPr="00D44B97">
        <w:rPr>
          <w:color w:val="0070C0"/>
          <w:sz w:val="28"/>
        </w:rPr>
        <w:t xml:space="preserve">   </w:t>
      </w:r>
      <w:r w:rsidR="00710180" w:rsidRPr="00D44B97">
        <w:rPr>
          <w:color w:val="0070C0"/>
          <w:sz w:val="28"/>
        </w:rPr>
        <w:t xml:space="preserve">Здоровье детей младшего школьного возраста, зависит от таких факторов, как состояние окружающей среды, наследственность, условия жизни и воспитания ребенка в семье, в образовательном учреждении, здоровья педагогов, психологического климата в школе. Значимыми факторами, формирующими здоровье детей, является система воспитания и обучения, включая физическое воспитание. Поэтому особое внимание мы уделяем вопросам - укрепления здоровья и физического развития учащихся и формирования потребности в здоровом образе жизни.  </w:t>
      </w:r>
    </w:p>
    <w:p w:rsidR="0022063B" w:rsidRDefault="0022063B" w:rsidP="00710180">
      <w:pPr>
        <w:shd w:val="clear" w:color="auto" w:fill="FFFFFF"/>
        <w:ind w:right="171"/>
        <w:outlineLvl w:val="0"/>
        <w:rPr>
          <w:color w:val="0070C0"/>
          <w:sz w:val="28"/>
        </w:rPr>
      </w:pPr>
    </w:p>
    <w:p w:rsidR="0022063B" w:rsidRDefault="0022063B" w:rsidP="00710180">
      <w:pPr>
        <w:shd w:val="clear" w:color="auto" w:fill="FFFFFF"/>
        <w:ind w:right="171"/>
        <w:outlineLvl w:val="0"/>
        <w:rPr>
          <w:color w:val="0070C0"/>
          <w:sz w:val="28"/>
        </w:rPr>
      </w:pPr>
    </w:p>
    <w:p w:rsidR="0022063B" w:rsidRPr="0022063B" w:rsidRDefault="0022063B" w:rsidP="0022063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Во 2-4 </w:t>
      </w:r>
      <w:proofErr w:type="spellStart"/>
      <w:r>
        <w:rPr>
          <w:color w:val="0070C0"/>
          <w:sz w:val="28"/>
          <w:szCs w:val="28"/>
        </w:rPr>
        <w:t>кл</w:t>
      </w:r>
      <w:proofErr w:type="spellEnd"/>
      <w:r>
        <w:rPr>
          <w:color w:val="0070C0"/>
          <w:sz w:val="28"/>
          <w:szCs w:val="28"/>
        </w:rPr>
        <w:t xml:space="preserve">. провели спортивные мероприятия, направленные на формирование здорового образа жизни  в каждой семье. Пригласили родителей 2-4 </w:t>
      </w:r>
      <w:proofErr w:type="spellStart"/>
      <w:r>
        <w:rPr>
          <w:color w:val="0070C0"/>
          <w:sz w:val="28"/>
          <w:szCs w:val="28"/>
        </w:rPr>
        <w:t>кл</w:t>
      </w:r>
      <w:proofErr w:type="spellEnd"/>
      <w:r>
        <w:rPr>
          <w:color w:val="0070C0"/>
          <w:sz w:val="28"/>
          <w:szCs w:val="28"/>
        </w:rPr>
        <w:t xml:space="preserve">. и провели спортивные соревнования «Папа, мама, я – спортивная семья». </w:t>
      </w:r>
    </w:p>
    <w:p w:rsidR="00447E4A" w:rsidRDefault="00710180" w:rsidP="00447E4A">
      <w:pPr>
        <w:shd w:val="clear" w:color="auto" w:fill="FFFFFF"/>
        <w:ind w:right="171"/>
        <w:outlineLvl w:val="0"/>
        <w:rPr>
          <w:color w:val="0070C0"/>
          <w:sz w:val="28"/>
          <w:szCs w:val="28"/>
        </w:rPr>
      </w:pPr>
      <w:r>
        <w:rPr>
          <w:sz w:val="36"/>
        </w:rPr>
        <w:t xml:space="preserve"> </w:t>
      </w:r>
      <w:r w:rsidR="00F50522">
        <w:rPr>
          <w:color w:val="0070C0"/>
          <w:sz w:val="28"/>
          <w:szCs w:val="28"/>
        </w:rPr>
        <w:t xml:space="preserve"> </w:t>
      </w:r>
    </w:p>
    <w:p w:rsidR="00FB27F6" w:rsidRPr="00FB27F6" w:rsidRDefault="003A0204" w:rsidP="00FB27F6">
      <w:pPr>
        <w:shd w:val="clear" w:color="auto" w:fill="FFFFFF"/>
        <w:ind w:right="171"/>
        <w:outlineLvl w:val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Во </w:t>
      </w:r>
      <w:r w:rsidR="00A57B1B">
        <w:rPr>
          <w:color w:val="0070C0"/>
          <w:sz w:val="28"/>
          <w:szCs w:val="28"/>
        </w:rPr>
        <w:t>2-6</w:t>
      </w:r>
      <w:r w:rsidR="00F50522">
        <w:rPr>
          <w:color w:val="0070C0"/>
          <w:sz w:val="28"/>
          <w:szCs w:val="28"/>
        </w:rPr>
        <w:t xml:space="preserve"> </w:t>
      </w:r>
      <w:r w:rsidR="00F50522" w:rsidRPr="00497F42">
        <w:rPr>
          <w:color w:val="0070C0"/>
          <w:sz w:val="28"/>
          <w:szCs w:val="28"/>
        </w:rPr>
        <w:t xml:space="preserve"> </w:t>
      </w:r>
      <w:r w:rsidR="00F50522">
        <w:rPr>
          <w:color w:val="0070C0"/>
          <w:sz w:val="28"/>
          <w:szCs w:val="28"/>
        </w:rPr>
        <w:t xml:space="preserve"> были</w:t>
      </w:r>
      <w:r w:rsidR="00F50522" w:rsidRPr="00497F42">
        <w:rPr>
          <w:color w:val="0070C0"/>
          <w:sz w:val="28"/>
          <w:szCs w:val="28"/>
        </w:rPr>
        <w:t xml:space="preserve"> проведены</w:t>
      </w:r>
      <w:r w:rsidR="00F50522">
        <w:rPr>
          <w:color w:val="0070C0"/>
          <w:sz w:val="28"/>
          <w:szCs w:val="28"/>
        </w:rPr>
        <w:t xml:space="preserve"> </w:t>
      </w:r>
      <w:r w:rsidR="00F50522" w:rsidRPr="00497F42">
        <w:rPr>
          <w:color w:val="0070C0"/>
          <w:sz w:val="28"/>
          <w:szCs w:val="28"/>
        </w:rPr>
        <w:t xml:space="preserve"> классные часы: </w:t>
      </w:r>
      <w:r w:rsidR="00F50522">
        <w:rPr>
          <w:color w:val="0070C0"/>
          <w:sz w:val="28"/>
          <w:szCs w:val="28"/>
        </w:rPr>
        <w:t>«Разумность есть</w:t>
      </w:r>
      <w:r w:rsidR="00A57B1B">
        <w:rPr>
          <w:color w:val="0070C0"/>
          <w:sz w:val="28"/>
          <w:szCs w:val="28"/>
        </w:rPr>
        <w:t xml:space="preserve"> – долго жить», </w:t>
      </w:r>
      <w:r w:rsidR="00F50522" w:rsidRPr="00497F42">
        <w:rPr>
          <w:color w:val="0070C0"/>
          <w:sz w:val="28"/>
          <w:szCs w:val="28"/>
        </w:rPr>
        <w:t>«За здоровый образ жизни»</w:t>
      </w:r>
      <w:r w:rsidR="00FB27F6">
        <w:rPr>
          <w:color w:val="0070C0"/>
          <w:sz w:val="28"/>
          <w:szCs w:val="28"/>
        </w:rPr>
        <w:t>.</w:t>
      </w:r>
      <w:r w:rsidR="00761610">
        <w:t xml:space="preserve">  </w:t>
      </w:r>
      <w:r w:rsidR="00FB27F6">
        <w:t xml:space="preserve"> </w:t>
      </w:r>
      <w:r w:rsidR="00FB27F6" w:rsidRPr="00FB27F6">
        <w:rPr>
          <w:color w:val="0070C0"/>
          <w:sz w:val="28"/>
          <w:szCs w:val="28"/>
        </w:rPr>
        <w:t>К</w:t>
      </w:r>
      <w:r w:rsidR="00761610" w:rsidRPr="00FB27F6">
        <w:rPr>
          <w:color w:val="0070C0"/>
          <w:sz w:val="28"/>
          <w:szCs w:val="28"/>
        </w:rPr>
        <w:t>лассные</w:t>
      </w:r>
      <w:r w:rsidR="00FB27F6" w:rsidRPr="00FB27F6">
        <w:rPr>
          <w:color w:val="0070C0"/>
          <w:sz w:val="28"/>
          <w:szCs w:val="28"/>
        </w:rPr>
        <w:t xml:space="preserve"> часы</w:t>
      </w:r>
      <w:r w:rsidR="00761610" w:rsidRPr="00FB27F6">
        <w:rPr>
          <w:color w:val="0070C0"/>
          <w:sz w:val="28"/>
          <w:szCs w:val="28"/>
        </w:rPr>
        <w:t xml:space="preserve">  действительно способствует формированию навыков правильного питания, как составной части здорового образа жизни.  </w:t>
      </w:r>
      <w:r w:rsidR="00FB27F6" w:rsidRPr="00FB27F6">
        <w:rPr>
          <w:color w:val="0070C0"/>
          <w:sz w:val="28"/>
          <w:szCs w:val="28"/>
          <w:shd w:val="clear" w:color="auto" w:fill="FFFFFF"/>
        </w:rPr>
        <w:t>Учащиеся показали свои знания о фруктах и овощах, правильном питании, пользе занятия</w:t>
      </w:r>
      <w:r w:rsidR="00FB27F6" w:rsidRPr="00FB27F6">
        <w:rPr>
          <w:rFonts w:ascii="Georgia" w:hAnsi="Georgia"/>
          <w:color w:val="0070C0"/>
          <w:sz w:val="28"/>
          <w:szCs w:val="28"/>
          <w:shd w:val="clear" w:color="auto" w:fill="FFFFFF"/>
        </w:rPr>
        <w:t xml:space="preserve"> </w:t>
      </w:r>
      <w:r w:rsidR="00FB27F6" w:rsidRPr="00FB27F6">
        <w:rPr>
          <w:color w:val="0070C0"/>
          <w:sz w:val="28"/>
          <w:szCs w:val="28"/>
          <w:shd w:val="clear" w:color="auto" w:fill="FFFFFF"/>
        </w:rPr>
        <w:t>спортом.</w:t>
      </w:r>
      <w:r w:rsidR="00FB27F6" w:rsidRPr="00FB27F6">
        <w:rPr>
          <w:color w:val="0070C0"/>
          <w:sz w:val="28"/>
          <w:szCs w:val="28"/>
        </w:rPr>
        <w:t xml:space="preserve"> </w:t>
      </w:r>
    </w:p>
    <w:p w:rsidR="00FB27F6" w:rsidRDefault="00FB27F6" w:rsidP="00F5052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</w:p>
    <w:p w:rsidR="00D44B97" w:rsidRPr="00447E4A" w:rsidRDefault="0022063B" w:rsidP="00D44B97">
      <w:pPr>
        <w:shd w:val="clear" w:color="auto" w:fill="FFFFFF"/>
        <w:ind w:right="171"/>
        <w:outlineLvl w:val="0"/>
        <w:rPr>
          <w:sz w:val="44"/>
        </w:rPr>
      </w:pPr>
      <w:r>
        <w:rPr>
          <w:color w:val="0070C0"/>
          <w:sz w:val="28"/>
          <w:szCs w:val="28"/>
        </w:rPr>
        <w:t xml:space="preserve">   </w:t>
      </w:r>
      <w:r w:rsidR="00F50522">
        <w:rPr>
          <w:color w:val="0070C0"/>
          <w:sz w:val="28"/>
          <w:szCs w:val="28"/>
        </w:rPr>
        <w:t>Провели  лекцию на тему:  «</w:t>
      </w:r>
      <w:r w:rsidR="00A57B1B">
        <w:rPr>
          <w:color w:val="0070C0"/>
          <w:sz w:val="28"/>
          <w:szCs w:val="28"/>
        </w:rPr>
        <w:t>Живешь каково и здоровье таково</w:t>
      </w:r>
      <w:r w:rsidR="00F50522">
        <w:rPr>
          <w:color w:val="0070C0"/>
          <w:sz w:val="28"/>
          <w:szCs w:val="28"/>
        </w:rPr>
        <w:t xml:space="preserve">» </w:t>
      </w:r>
      <w:r w:rsidR="001F0A78">
        <w:rPr>
          <w:color w:val="0070C0"/>
          <w:sz w:val="28"/>
          <w:szCs w:val="28"/>
        </w:rPr>
        <w:t xml:space="preserve"> </w:t>
      </w:r>
      <w:r w:rsidR="00F50522">
        <w:rPr>
          <w:color w:val="0070C0"/>
          <w:sz w:val="28"/>
          <w:szCs w:val="28"/>
        </w:rPr>
        <w:t xml:space="preserve"> инспектором ПДН </w:t>
      </w:r>
      <w:proofErr w:type="spellStart"/>
      <w:r w:rsidR="00F50522">
        <w:rPr>
          <w:color w:val="0070C0"/>
          <w:sz w:val="28"/>
          <w:szCs w:val="28"/>
        </w:rPr>
        <w:t>Дзедаевой</w:t>
      </w:r>
      <w:proofErr w:type="spellEnd"/>
      <w:r w:rsidR="00F50522">
        <w:rPr>
          <w:color w:val="0070C0"/>
          <w:sz w:val="28"/>
          <w:szCs w:val="28"/>
        </w:rPr>
        <w:t xml:space="preserve"> А.Б.</w:t>
      </w:r>
      <w:r w:rsidR="00D44B97" w:rsidRPr="00D44B97">
        <w:rPr>
          <w:color w:val="0070C0"/>
          <w:sz w:val="28"/>
          <w:szCs w:val="28"/>
        </w:rPr>
        <w:t xml:space="preserve"> </w:t>
      </w:r>
      <w:r w:rsidR="00D44B97">
        <w:rPr>
          <w:color w:val="0070C0"/>
          <w:sz w:val="28"/>
          <w:szCs w:val="28"/>
        </w:rPr>
        <w:t>Д</w:t>
      </w:r>
      <w:r w:rsidR="00D44B97" w:rsidRPr="00497F42">
        <w:rPr>
          <w:color w:val="0070C0"/>
          <w:sz w:val="28"/>
          <w:szCs w:val="28"/>
        </w:rPr>
        <w:t xml:space="preserve">ля учащихся </w:t>
      </w:r>
      <w:r w:rsidR="00D44B97">
        <w:rPr>
          <w:color w:val="0070C0"/>
          <w:sz w:val="28"/>
          <w:szCs w:val="28"/>
        </w:rPr>
        <w:t>7-8</w:t>
      </w:r>
      <w:r w:rsidR="00D44B97" w:rsidRPr="00497F42">
        <w:rPr>
          <w:color w:val="0070C0"/>
          <w:sz w:val="28"/>
          <w:szCs w:val="28"/>
        </w:rPr>
        <w:t xml:space="preserve"> классов</w:t>
      </w:r>
      <w:r w:rsidR="00D44B97">
        <w:rPr>
          <w:color w:val="0070C0"/>
          <w:sz w:val="28"/>
          <w:szCs w:val="28"/>
        </w:rPr>
        <w:t xml:space="preserve"> провели классные часы</w:t>
      </w:r>
      <w:r w:rsidR="00D44B97" w:rsidRPr="00497F42">
        <w:rPr>
          <w:color w:val="0070C0"/>
          <w:sz w:val="28"/>
          <w:szCs w:val="28"/>
        </w:rPr>
        <w:t xml:space="preserve"> </w:t>
      </w:r>
      <w:r w:rsidR="00D44B97" w:rsidRPr="00D52AE8">
        <w:rPr>
          <w:color w:val="0070C0"/>
          <w:sz w:val="28"/>
          <w:szCs w:val="28"/>
          <w:shd w:val="clear" w:color="auto" w:fill="FFFFFF"/>
        </w:rPr>
        <w:t>на тему: «Что такое вредные привычки?»</w:t>
      </w:r>
      <w:r w:rsidR="00D44B97">
        <w:rPr>
          <w:color w:val="0070C0"/>
          <w:sz w:val="28"/>
          <w:szCs w:val="28"/>
        </w:rPr>
        <w:t>,</w:t>
      </w:r>
      <w:r w:rsidR="00D44B97" w:rsidRPr="00497F42">
        <w:rPr>
          <w:color w:val="0070C0"/>
          <w:sz w:val="28"/>
          <w:szCs w:val="28"/>
        </w:rPr>
        <w:t xml:space="preserve"> </w:t>
      </w:r>
      <w:r w:rsidR="00D44B97" w:rsidRPr="00497F42">
        <w:rPr>
          <w:bCs/>
          <w:color w:val="0070C0"/>
          <w:sz w:val="28"/>
          <w:szCs w:val="28"/>
          <w:shd w:val="clear" w:color="auto" w:fill="FFFFFF"/>
        </w:rPr>
        <w:t>«Я выбираю жизнь», «Наркотики: путь в бездну»</w:t>
      </w:r>
      <w:r w:rsidR="00D44B97" w:rsidRPr="00497F42">
        <w:rPr>
          <w:color w:val="0070C0"/>
          <w:sz w:val="28"/>
          <w:szCs w:val="28"/>
        </w:rPr>
        <w:t xml:space="preserve">   для учащихся 7- 9 класса. Был продемонстрирован видеофильм «Наркотики – это смерть»</w:t>
      </w:r>
      <w:r w:rsidR="00D44B97">
        <w:rPr>
          <w:color w:val="0070C0"/>
          <w:sz w:val="28"/>
          <w:szCs w:val="28"/>
        </w:rPr>
        <w:t>. Цель мероприятий</w:t>
      </w:r>
      <w:r w:rsidR="00D44B97" w:rsidRPr="00497F42">
        <w:rPr>
          <w:color w:val="0070C0"/>
          <w:sz w:val="28"/>
          <w:szCs w:val="28"/>
        </w:rPr>
        <w:t xml:space="preserve">: повышение информированности обучающихся школы о недопустимости употребления наркотиков, отказа от вредных привычек, профилактики ВИЧ-инфекции, пропаганды ЗОЖ.  </w:t>
      </w:r>
    </w:p>
    <w:p w:rsidR="00F50522" w:rsidRDefault="00F50522" w:rsidP="00F5052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70C0"/>
          <w:sz w:val="28"/>
          <w:szCs w:val="28"/>
        </w:rPr>
      </w:pPr>
    </w:p>
    <w:p w:rsidR="003A0204" w:rsidRDefault="00447E4A" w:rsidP="00F5052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Провели ди</w:t>
      </w:r>
      <w:r w:rsidR="003A0204">
        <w:rPr>
          <w:color w:val="0070C0"/>
          <w:sz w:val="28"/>
          <w:szCs w:val="28"/>
        </w:rPr>
        <w:t>скус</w:t>
      </w:r>
      <w:r>
        <w:rPr>
          <w:color w:val="0070C0"/>
          <w:sz w:val="28"/>
          <w:szCs w:val="28"/>
        </w:rPr>
        <w:t>с</w:t>
      </w:r>
      <w:r w:rsidR="003A0204">
        <w:rPr>
          <w:color w:val="0070C0"/>
          <w:sz w:val="28"/>
          <w:szCs w:val="28"/>
        </w:rPr>
        <w:t xml:space="preserve">ию за круглым столом по данной теме, где учащиеся 7 – 9 </w:t>
      </w:r>
      <w:proofErr w:type="spellStart"/>
      <w:r w:rsidR="003A0204">
        <w:rPr>
          <w:color w:val="0070C0"/>
          <w:sz w:val="28"/>
          <w:szCs w:val="28"/>
        </w:rPr>
        <w:t>кл</w:t>
      </w:r>
      <w:proofErr w:type="spellEnd"/>
      <w:r w:rsidR="003A0204">
        <w:rPr>
          <w:color w:val="0070C0"/>
          <w:sz w:val="28"/>
          <w:szCs w:val="28"/>
        </w:rPr>
        <w:t>. принимали активное участие</w:t>
      </w:r>
      <w:proofErr w:type="gramStart"/>
      <w:r>
        <w:rPr>
          <w:color w:val="0070C0"/>
          <w:sz w:val="28"/>
          <w:szCs w:val="28"/>
        </w:rPr>
        <w:t xml:space="preserve"> </w:t>
      </w:r>
      <w:r w:rsidR="003A0204">
        <w:rPr>
          <w:color w:val="0070C0"/>
          <w:sz w:val="28"/>
          <w:szCs w:val="28"/>
        </w:rPr>
        <w:t>.</w:t>
      </w:r>
      <w:proofErr w:type="gramEnd"/>
      <w:r w:rsidR="003A0204">
        <w:rPr>
          <w:color w:val="0070C0"/>
          <w:sz w:val="28"/>
          <w:szCs w:val="28"/>
        </w:rPr>
        <w:t>Они</w:t>
      </w:r>
      <w:r>
        <w:rPr>
          <w:color w:val="0070C0"/>
          <w:sz w:val="28"/>
          <w:szCs w:val="28"/>
        </w:rPr>
        <w:t xml:space="preserve"> в конце дискуссии пришли к выводу,</w:t>
      </w:r>
      <w:r w:rsidR="009E586A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что </w:t>
      </w:r>
      <w:r w:rsidRPr="00447E4A">
        <w:rPr>
          <w:b/>
          <w:color w:val="0070C0"/>
          <w:sz w:val="28"/>
          <w:szCs w:val="28"/>
        </w:rPr>
        <w:t>надо</w:t>
      </w:r>
    </w:p>
    <w:p w:rsidR="00447E4A" w:rsidRDefault="00447E4A" w:rsidP="00F5052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Вести здоровый образ жизни.  </w:t>
      </w:r>
      <w:proofErr w:type="gramStart"/>
      <w:r>
        <w:rPr>
          <w:b/>
          <w:color w:val="0070C0"/>
          <w:sz w:val="28"/>
          <w:szCs w:val="28"/>
        </w:rPr>
        <w:t>Говорим</w:t>
      </w:r>
      <w:proofErr w:type="gramEnd"/>
      <w:r>
        <w:rPr>
          <w:b/>
          <w:color w:val="0070C0"/>
          <w:sz w:val="28"/>
          <w:szCs w:val="28"/>
        </w:rPr>
        <w:t xml:space="preserve"> нет: курению, алкогольным напиткам, наркотическим средствам и психотропным веществам!</w:t>
      </w:r>
    </w:p>
    <w:p w:rsidR="00447E4A" w:rsidRDefault="00447E4A" w:rsidP="00F5052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F50522" w:rsidRPr="009E586A" w:rsidRDefault="00F50522" w:rsidP="009E586A">
      <w:pPr>
        <w:pStyle w:val="a3"/>
        <w:shd w:val="clear" w:color="auto" w:fill="FFFFFF" w:themeFill="background1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07582" cy="1780673"/>
            <wp:effectExtent l="19050" t="0" r="7018" b="0"/>
            <wp:docPr id="39" name="Рисунок 10" descr="C:\Users\admin\Desktop\20171121_09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20171121_092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350" cy="178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026" w:rsidRPr="00803026">
        <w:rPr>
          <w:color w:val="000000"/>
        </w:rPr>
        <w:drawing>
          <wp:inline distT="0" distB="0" distL="0" distR="0">
            <wp:extent cx="3061034" cy="1756611"/>
            <wp:effectExtent l="19050" t="0" r="6016" b="0"/>
            <wp:docPr id="3" name="Рисунок 1" descr="C:\Users\admin\Downloads\IMG-201711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171123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47" cy="176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  <w:t xml:space="preserve"> </w:t>
      </w:r>
    </w:p>
    <w:p w:rsidR="00F50522" w:rsidRPr="00F50522" w:rsidRDefault="00F50522" w:rsidP="00F50522">
      <w:pPr>
        <w:ind w:left="-851" w:firstLine="851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>
        <w:rPr>
          <w:noProof/>
          <w:color w:val="0070C0"/>
          <w:sz w:val="28"/>
          <w:szCs w:val="28"/>
        </w:rPr>
        <w:drawing>
          <wp:inline distT="0" distB="0" distL="0" distR="0">
            <wp:extent cx="2885864" cy="1693333"/>
            <wp:effectExtent l="19050" t="0" r="0" b="0"/>
            <wp:docPr id="41" name="Рисунок 1" descr="C:\Users\admin\Desktop\20171118_12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1118_121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061" cy="170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026" w:rsidRPr="00803026">
        <w:rPr>
          <w:color w:val="0070C0"/>
          <w:sz w:val="28"/>
          <w:szCs w:val="28"/>
        </w:rPr>
        <w:drawing>
          <wp:inline distT="0" distB="0" distL="0" distR="0">
            <wp:extent cx="2935638" cy="1839551"/>
            <wp:effectExtent l="19050" t="0" r="0" b="0"/>
            <wp:docPr id="4" name="Рисунок 1" descr="C:\Users\Школа\Desktop\20170926_12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20170926_122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65" cy="184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587" w:rsidRPr="0022063B" w:rsidRDefault="009E586A" w:rsidP="0022063B">
      <w:pPr>
        <w:pStyle w:val="a3"/>
        <w:spacing w:after="0" w:afterAutospacing="0"/>
        <w:rPr>
          <w:color w:val="00B0F0"/>
          <w:sz w:val="28"/>
          <w:szCs w:val="28"/>
        </w:rPr>
      </w:pPr>
      <w:r>
        <w:rPr>
          <w:noProof/>
        </w:rPr>
        <w:drawing>
          <wp:inline distT="0" distB="0" distL="0" distR="0">
            <wp:extent cx="2946400" cy="2306925"/>
            <wp:effectExtent l="19050" t="0" r="6350" b="0"/>
            <wp:docPr id="5" name="Рисунок 1" descr="C:\Users\Школа\Desktop\IMG-201804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-20180409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31" cy="230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5DE4" w:rsidRPr="007A5DE4">
        <w:rPr>
          <w:noProof/>
          <w:color w:val="00B0F0"/>
          <w:sz w:val="28"/>
          <w:szCs w:val="28"/>
        </w:rPr>
        <w:drawing>
          <wp:inline distT="0" distB="0" distL="0" distR="0">
            <wp:extent cx="3118652" cy="1898875"/>
            <wp:effectExtent l="19050" t="0" r="5548" b="0"/>
            <wp:docPr id="9" name="Рисунок 1" descr="C:\Users\Школа\Desktop\аза\для сайта\веселые старты\20170215_12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аза\для сайта\веселые старты\20170215_121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25" cy="190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587" w:rsidRPr="0022063B" w:rsidSect="00F505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10180"/>
    <w:rsid w:val="000C136F"/>
    <w:rsid w:val="00176639"/>
    <w:rsid w:val="001F0A78"/>
    <w:rsid w:val="0022063B"/>
    <w:rsid w:val="0039639D"/>
    <w:rsid w:val="003A0204"/>
    <w:rsid w:val="00447E4A"/>
    <w:rsid w:val="00554CDE"/>
    <w:rsid w:val="00621587"/>
    <w:rsid w:val="00710180"/>
    <w:rsid w:val="00761610"/>
    <w:rsid w:val="00767648"/>
    <w:rsid w:val="007A5DE4"/>
    <w:rsid w:val="007E669B"/>
    <w:rsid w:val="00803026"/>
    <w:rsid w:val="00932206"/>
    <w:rsid w:val="0099713F"/>
    <w:rsid w:val="009E586A"/>
    <w:rsid w:val="00A57B1B"/>
    <w:rsid w:val="00BF157D"/>
    <w:rsid w:val="00D44B97"/>
    <w:rsid w:val="00F43FB7"/>
    <w:rsid w:val="00F50522"/>
    <w:rsid w:val="00FB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52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50522"/>
    <w:rPr>
      <w:i/>
      <w:iCs/>
    </w:rPr>
  </w:style>
  <w:style w:type="character" w:styleId="a5">
    <w:name w:val="Strong"/>
    <w:basedOn w:val="a0"/>
    <w:uiPriority w:val="22"/>
    <w:qFormat/>
    <w:rsid w:val="00F505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05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dcterms:created xsi:type="dcterms:W3CDTF">2018-04-09T06:11:00Z</dcterms:created>
  <dcterms:modified xsi:type="dcterms:W3CDTF">2018-04-14T05:47:00Z</dcterms:modified>
</cp:coreProperties>
</file>